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B3" w:rsidRDefault="0016286E" w:rsidP="003274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0445"/>
            <wp:effectExtent l="19050" t="0" r="3175" b="0"/>
            <wp:docPr id="1" name="Рисунок 1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86E" w:rsidRDefault="0016286E" w:rsidP="00BB2486">
      <w:pPr>
        <w:pStyle w:val="21"/>
        <w:shd w:val="clear" w:color="auto" w:fill="auto"/>
        <w:tabs>
          <w:tab w:val="left" w:pos="740"/>
        </w:tabs>
        <w:spacing w:before="0" w:after="0" w:line="276" w:lineRule="auto"/>
        <w:ind w:right="40"/>
        <w:rPr>
          <w:sz w:val="24"/>
          <w:szCs w:val="24"/>
        </w:rPr>
      </w:pPr>
    </w:p>
    <w:p w:rsidR="0016286E" w:rsidRDefault="0016286E" w:rsidP="00BB2486">
      <w:pPr>
        <w:pStyle w:val="21"/>
        <w:shd w:val="clear" w:color="auto" w:fill="auto"/>
        <w:tabs>
          <w:tab w:val="left" w:pos="740"/>
        </w:tabs>
        <w:spacing w:before="0" w:after="0" w:line="276" w:lineRule="auto"/>
        <w:ind w:right="40"/>
        <w:rPr>
          <w:sz w:val="24"/>
          <w:szCs w:val="24"/>
        </w:rPr>
      </w:pPr>
    </w:p>
    <w:p w:rsidR="0016286E" w:rsidRDefault="0016286E" w:rsidP="00BB2486">
      <w:pPr>
        <w:pStyle w:val="21"/>
        <w:shd w:val="clear" w:color="auto" w:fill="auto"/>
        <w:tabs>
          <w:tab w:val="left" w:pos="740"/>
        </w:tabs>
        <w:spacing w:before="0" w:after="0" w:line="276" w:lineRule="auto"/>
        <w:ind w:right="40"/>
        <w:rPr>
          <w:sz w:val="24"/>
          <w:szCs w:val="24"/>
        </w:rPr>
      </w:pPr>
    </w:p>
    <w:p w:rsidR="0016286E" w:rsidRDefault="0016286E" w:rsidP="00BB2486">
      <w:pPr>
        <w:pStyle w:val="21"/>
        <w:shd w:val="clear" w:color="auto" w:fill="auto"/>
        <w:tabs>
          <w:tab w:val="left" w:pos="740"/>
        </w:tabs>
        <w:spacing w:before="0" w:after="0" w:line="276" w:lineRule="auto"/>
        <w:ind w:right="40"/>
        <w:rPr>
          <w:sz w:val="24"/>
          <w:szCs w:val="24"/>
        </w:rPr>
      </w:pPr>
    </w:p>
    <w:p w:rsidR="00BB2486" w:rsidRPr="00BB2486" w:rsidRDefault="00BB2486" w:rsidP="00BB2486">
      <w:pPr>
        <w:pStyle w:val="21"/>
        <w:shd w:val="clear" w:color="auto" w:fill="auto"/>
        <w:tabs>
          <w:tab w:val="left" w:pos="740"/>
        </w:tabs>
        <w:spacing w:before="0" w:after="0" w:line="276" w:lineRule="auto"/>
        <w:ind w:right="40"/>
        <w:rPr>
          <w:sz w:val="24"/>
          <w:szCs w:val="24"/>
        </w:rPr>
      </w:pPr>
      <w:r w:rsidRPr="00BB2486">
        <w:rPr>
          <w:sz w:val="24"/>
          <w:szCs w:val="24"/>
        </w:rPr>
        <w:lastRenderedPageBreak/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740"/>
        </w:tabs>
        <w:spacing w:before="0" w:after="0" w:line="276" w:lineRule="auto"/>
        <w:ind w:right="40"/>
        <w:rPr>
          <w:sz w:val="24"/>
          <w:szCs w:val="24"/>
        </w:rPr>
      </w:pPr>
    </w:p>
    <w:p w:rsidR="00BB2486" w:rsidRPr="00BB2486" w:rsidRDefault="00BB2486" w:rsidP="00BB2486">
      <w:pPr>
        <w:pStyle w:val="21"/>
        <w:shd w:val="clear" w:color="auto" w:fill="auto"/>
        <w:tabs>
          <w:tab w:val="left" w:pos="1309"/>
        </w:tabs>
        <w:spacing w:before="0"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B2486">
        <w:rPr>
          <w:sz w:val="24"/>
          <w:szCs w:val="24"/>
        </w:rPr>
        <w:t xml:space="preserve">1.5.  </w:t>
      </w:r>
      <w:proofErr w:type="gramStart"/>
      <w:r w:rsidRPr="00BB2486">
        <w:rPr>
          <w:sz w:val="24"/>
          <w:szCs w:val="24"/>
        </w:rPr>
        <w:t>Организация учета обеспечивается (в том числе в части принятия решения о постановке на учет (снятии с учета) Советом профилактики.</w:t>
      </w:r>
      <w:proofErr w:type="gramEnd"/>
      <w:r w:rsidRPr="00BB2486">
        <w:rPr>
          <w:sz w:val="24"/>
          <w:szCs w:val="24"/>
        </w:rPr>
        <w:t xml:space="preserve"> Ведение учета, а также формирование наблюдательных дел, несовершеннолетних, подлежащих учету (при их наличии), осуществляется лицом, на которое руководителем образовательной организации возложены обязанности по ведению учета.</w:t>
      </w:r>
    </w:p>
    <w:p w:rsidR="00BB2486" w:rsidRPr="00BB2486" w:rsidRDefault="00BB2486" w:rsidP="00BB2486">
      <w:pPr>
        <w:pStyle w:val="21"/>
        <w:numPr>
          <w:ilvl w:val="1"/>
          <w:numId w:val="22"/>
        </w:numPr>
        <w:tabs>
          <w:tab w:val="left" w:pos="1309"/>
        </w:tabs>
        <w:spacing w:before="0" w:after="0" w:line="276" w:lineRule="auto"/>
        <w:ind w:left="0" w:right="40" w:firstLine="567"/>
        <w:rPr>
          <w:b/>
          <w:bCs/>
          <w:color w:val="000000"/>
          <w:sz w:val="24"/>
          <w:szCs w:val="24"/>
        </w:rPr>
      </w:pPr>
      <w:proofErr w:type="gramStart"/>
      <w:r w:rsidRPr="00BB2486">
        <w:rPr>
          <w:sz w:val="24"/>
          <w:szCs w:val="24"/>
        </w:rPr>
        <w:t>Контроль за</w:t>
      </w:r>
      <w:proofErr w:type="gramEnd"/>
      <w:r w:rsidRPr="00BB2486">
        <w:rPr>
          <w:sz w:val="24"/>
          <w:szCs w:val="24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BB2486" w:rsidRPr="00BB2486" w:rsidRDefault="00BB2486" w:rsidP="00BB2486">
      <w:pPr>
        <w:pStyle w:val="21"/>
        <w:tabs>
          <w:tab w:val="left" w:pos="1309"/>
        </w:tabs>
        <w:spacing w:before="0" w:after="0" w:line="276" w:lineRule="auto"/>
        <w:ind w:right="40"/>
        <w:rPr>
          <w:sz w:val="24"/>
          <w:szCs w:val="24"/>
        </w:rPr>
      </w:pPr>
    </w:p>
    <w:p w:rsidR="00BB2486" w:rsidRPr="00BB2486" w:rsidRDefault="00BB2486" w:rsidP="00BB2486">
      <w:pPr>
        <w:pStyle w:val="21"/>
        <w:tabs>
          <w:tab w:val="left" w:pos="1309"/>
        </w:tabs>
        <w:spacing w:before="0" w:after="0" w:line="276" w:lineRule="auto"/>
        <w:ind w:right="40"/>
        <w:rPr>
          <w:sz w:val="24"/>
          <w:szCs w:val="24"/>
        </w:rPr>
      </w:pPr>
    </w:p>
    <w:p w:rsidR="00BB2486" w:rsidRDefault="00BB2486" w:rsidP="00BB2486">
      <w:pPr>
        <w:pStyle w:val="50"/>
        <w:numPr>
          <w:ilvl w:val="0"/>
          <w:numId w:val="16"/>
        </w:numPr>
        <w:shd w:val="clear" w:color="auto" w:fill="auto"/>
        <w:tabs>
          <w:tab w:val="left" w:pos="2630"/>
        </w:tabs>
        <w:spacing w:after="225" w:line="276" w:lineRule="auto"/>
        <w:ind w:left="360" w:right="2140" w:hanging="360"/>
        <w:jc w:val="both"/>
        <w:rPr>
          <w:sz w:val="24"/>
          <w:szCs w:val="24"/>
        </w:rPr>
      </w:pPr>
      <w:r w:rsidRPr="00BB2486">
        <w:rPr>
          <w:sz w:val="24"/>
          <w:szCs w:val="24"/>
        </w:rPr>
        <w:t>Категории несовершеннолетних, подлежащих учету</w:t>
      </w:r>
      <w:r>
        <w:rPr>
          <w:sz w:val="24"/>
          <w:szCs w:val="24"/>
        </w:rPr>
        <w:t>.</w:t>
      </w:r>
    </w:p>
    <w:p w:rsidR="00BB2486" w:rsidRPr="00BB2486" w:rsidRDefault="00BB2486" w:rsidP="00BB2486">
      <w:pPr>
        <w:pStyle w:val="50"/>
        <w:numPr>
          <w:ilvl w:val="0"/>
          <w:numId w:val="34"/>
        </w:numPr>
        <w:shd w:val="clear" w:color="auto" w:fill="auto"/>
        <w:tabs>
          <w:tab w:val="left" w:pos="2630"/>
        </w:tabs>
        <w:spacing w:after="225" w:line="276" w:lineRule="auto"/>
        <w:ind w:right="2140"/>
        <w:jc w:val="both"/>
        <w:rPr>
          <w:b w:val="0"/>
          <w:sz w:val="24"/>
          <w:szCs w:val="24"/>
        </w:rPr>
      </w:pPr>
      <w:r w:rsidRPr="00BB2486">
        <w:rPr>
          <w:b w:val="0"/>
          <w:sz w:val="24"/>
          <w:szCs w:val="24"/>
        </w:rPr>
        <w:t xml:space="preserve">Распределение по зонам: </w:t>
      </w:r>
    </w:p>
    <w:p w:rsidR="000B742C" w:rsidRPr="000B742C" w:rsidRDefault="000B742C" w:rsidP="000B742C">
      <w:pPr>
        <w:pStyle w:val="6"/>
        <w:shd w:val="clear" w:color="auto" w:fill="auto"/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3"/>
          <w:sz w:val="24"/>
          <w:szCs w:val="24"/>
        </w:rPr>
        <w:t>Красная зона - зона высокого риска</w:t>
      </w:r>
      <w:r w:rsidRPr="000B742C">
        <w:rPr>
          <w:rStyle w:val="11"/>
          <w:sz w:val="24"/>
          <w:szCs w:val="24"/>
          <w:u w:val="none"/>
        </w:rPr>
        <w:t>, к ней отнесены следующие категории:</w:t>
      </w:r>
    </w:p>
    <w:p w:rsidR="000B742C" w:rsidRPr="000B742C" w:rsidRDefault="000B742C" w:rsidP="000B742C">
      <w:pPr>
        <w:pStyle w:val="6"/>
        <w:numPr>
          <w:ilvl w:val="0"/>
          <w:numId w:val="38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 xml:space="preserve">несовершеннолетние, состоящие на профилактическом учете в </w:t>
      </w:r>
      <w:r w:rsidRPr="000B742C">
        <w:rPr>
          <w:sz w:val="24"/>
          <w:szCs w:val="24"/>
        </w:rPr>
        <w:t xml:space="preserve">ПДН </w:t>
      </w:r>
      <w:r w:rsidRPr="000B742C">
        <w:rPr>
          <w:rStyle w:val="11"/>
          <w:sz w:val="24"/>
          <w:szCs w:val="24"/>
          <w:u w:val="none"/>
        </w:rPr>
        <w:t xml:space="preserve">территориальных </w:t>
      </w:r>
      <w:r w:rsidRPr="000B742C">
        <w:rPr>
          <w:sz w:val="24"/>
          <w:szCs w:val="24"/>
        </w:rPr>
        <w:t xml:space="preserve">ОВД </w:t>
      </w:r>
      <w:r w:rsidRPr="000B742C">
        <w:rPr>
          <w:rStyle w:val="11"/>
          <w:sz w:val="24"/>
          <w:szCs w:val="24"/>
          <w:u w:val="none"/>
        </w:rPr>
        <w:t>Республики Татарстан;</w:t>
      </w:r>
    </w:p>
    <w:p w:rsidR="000B742C" w:rsidRPr="000B742C" w:rsidRDefault="000B742C" w:rsidP="000B742C">
      <w:pPr>
        <w:pStyle w:val="6"/>
        <w:numPr>
          <w:ilvl w:val="0"/>
          <w:numId w:val="38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 xml:space="preserve">несовершеннолетние, проявляющие признаки </w:t>
      </w:r>
      <w:proofErr w:type="spellStart"/>
      <w:r w:rsidRPr="000B742C">
        <w:rPr>
          <w:rStyle w:val="11"/>
          <w:sz w:val="24"/>
          <w:szCs w:val="24"/>
          <w:u w:val="none"/>
        </w:rPr>
        <w:t>девиантного</w:t>
      </w:r>
      <w:proofErr w:type="spellEnd"/>
      <w:r w:rsidRPr="000B742C">
        <w:rPr>
          <w:rStyle w:val="11"/>
          <w:sz w:val="24"/>
          <w:szCs w:val="24"/>
          <w:u w:val="none"/>
        </w:rPr>
        <w:t xml:space="preserve">, деструктивного поведения, </w:t>
      </w:r>
      <w:proofErr w:type="spellStart"/>
      <w:r w:rsidRPr="000B742C">
        <w:rPr>
          <w:rStyle w:val="11"/>
          <w:sz w:val="24"/>
          <w:szCs w:val="24"/>
          <w:u w:val="none"/>
        </w:rPr>
        <w:t>аутоагрессии</w:t>
      </w:r>
      <w:proofErr w:type="spellEnd"/>
      <w:r w:rsidRPr="000B742C">
        <w:rPr>
          <w:rStyle w:val="11"/>
          <w:sz w:val="24"/>
          <w:szCs w:val="24"/>
          <w:u w:val="none"/>
        </w:rPr>
        <w:t>;</w:t>
      </w:r>
    </w:p>
    <w:p w:rsidR="000B742C" w:rsidRPr="000B742C" w:rsidRDefault="000B742C" w:rsidP="000B742C">
      <w:pPr>
        <w:pStyle w:val="6"/>
        <w:numPr>
          <w:ilvl w:val="0"/>
          <w:numId w:val="38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 xml:space="preserve">несовершеннолетние, участвующие в неформальных объединениях </w:t>
      </w:r>
      <w:r w:rsidRPr="000B742C">
        <w:rPr>
          <w:sz w:val="24"/>
          <w:szCs w:val="24"/>
        </w:rPr>
        <w:t xml:space="preserve">и </w:t>
      </w:r>
      <w:r w:rsidRPr="000B742C">
        <w:rPr>
          <w:rStyle w:val="11"/>
          <w:sz w:val="24"/>
          <w:szCs w:val="24"/>
          <w:u w:val="none"/>
        </w:rPr>
        <w:t>организациях антиобщественной направленности;</w:t>
      </w:r>
    </w:p>
    <w:p w:rsidR="000B742C" w:rsidRPr="000B742C" w:rsidRDefault="000B742C" w:rsidP="000B742C">
      <w:pPr>
        <w:pStyle w:val="6"/>
        <w:numPr>
          <w:ilvl w:val="0"/>
          <w:numId w:val="38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</w:t>
      </w:r>
    </w:p>
    <w:p w:rsidR="000B742C" w:rsidRPr="000B742C" w:rsidRDefault="000B742C" w:rsidP="000B742C">
      <w:pPr>
        <w:pStyle w:val="6"/>
        <w:numPr>
          <w:ilvl w:val="0"/>
          <w:numId w:val="38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 сторонники движения «</w:t>
      </w:r>
      <w:proofErr w:type="spellStart"/>
      <w:r w:rsidRPr="000B742C">
        <w:rPr>
          <w:rStyle w:val="11"/>
          <w:sz w:val="24"/>
          <w:szCs w:val="24"/>
          <w:u w:val="none"/>
        </w:rPr>
        <w:t>скулшутинг</w:t>
      </w:r>
      <w:proofErr w:type="spellEnd"/>
      <w:r w:rsidRPr="000B742C">
        <w:rPr>
          <w:rStyle w:val="11"/>
          <w:sz w:val="24"/>
          <w:szCs w:val="24"/>
          <w:u w:val="none"/>
        </w:rPr>
        <w:t>», «</w:t>
      </w:r>
      <w:proofErr w:type="spellStart"/>
      <w:r w:rsidRPr="000B742C">
        <w:rPr>
          <w:rStyle w:val="11"/>
          <w:sz w:val="24"/>
          <w:szCs w:val="24"/>
          <w:u w:val="none"/>
        </w:rPr>
        <w:t>колумбайн</w:t>
      </w:r>
      <w:proofErr w:type="spellEnd"/>
      <w:r w:rsidRPr="000B742C">
        <w:rPr>
          <w:rStyle w:val="11"/>
          <w:sz w:val="24"/>
          <w:szCs w:val="24"/>
          <w:u w:val="none"/>
        </w:rPr>
        <w:t>»;</w:t>
      </w:r>
    </w:p>
    <w:p w:rsidR="000B742C" w:rsidRPr="000B742C" w:rsidRDefault="000B742C" w:rsidP="000B742C">
      <w:pPr>
        <w:pStyle w:val="6"/>
        <w:numPr>
          <w:ilvl w:val="0"/>
          <w:numId w:val="38"/>
        </w:numPr>
        <w:shd w:val="clear" w:color="auto" w:fill="auto"/>
        <w:tabs>
          <w:tab w:val="left" w:pos="1215"/>
        </w:tabs>
        <w:spacing w:after="279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занимающиеся «</w:t>
      </w:r>
      <w:proofErr w:type="spellStart"/>
      <w:r w:rsidRPr="000B742C">
        <w:rPr>
          <w:rStyle w:val="11"/>
          <w:sz w:val="24"/>
          <w:szCs w:val="24"/>
          <w:u w:val="none"/>
        </w:rPr>
        <w:t>буллингом</w:t>
      </w:r>
      <w:proofErr w:type="spellEnd"/>
      <w:r w:rsidRPr="000B742C">
        <w:rPr>
          <w:rStyle w:val="11"/>
          <w:sz w:val="24"/>
          <w:szCs w:val="24"/>
          <w:u w:val="none"/>
        </w:rPr>
        <w:t>».</w:t>
      </w:r>
    </w:p>
    <w:p w:rsidR="000B742C" w:rsidRPr="000B742C" w:rsidRDefault="000B742C" w:rsidP="000B742C">
      <w:pPr>
        <w:pStyle w:val="6"/>
        <w:shd w:val="clear" w:color="auto" w:fill="auto"/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3"/>
          <w:sz w:val="24"/>
          <w:szCs w:val="24"/>
        </w:rPr>
        <w:t xml:space="preserve">Желтая зона </w:t>
      </w:r>
      <w:r w:rsidRPr="000B742C">
        <w:rPr>
          <w:rStyle w:val="4"/>
          <w:sz w:val="24"/>
          <w:szCs w:val="24"/>
        </w:rPr>
        <w:t xml:space="preserve">- </w:t>
      </w:r>
      <w:r w:rsidRPr="000B742C">
        <w:rPr>
          <w:rStyle w:val="3"/>
          <w:sz w:val="24"/>
          <w:szCs w:val="24"/>
        </w:rPr>
        <w:t>зона повышенного риска</w:t>
      </w:r>
      <w:r w:rsidRPr="000B742C">
        <w:rPr>
          <w:rStyle w:val="11"/>
          <w:sz w:val="24"/>
          <w:szCs w:val="24"/>
          <w:u w:val="none"/>
        </w:rPr>
        <w:t>, к ней отнесены следующие категории: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не</w:t>
      </w:r>
      <w:r>
        <w:rPr>
          <w:rStyle w:val="11"/>
          <w:sz w:val="24"/>
          <w:szCs w:val="24"/>
          <w:u w:val="none"/>
        </w:rPr>
        <w:t xml:space="preserve"> </w:t>
      </w:r>
      <w:r w:rsidRPr="000B742C">
        <w:rPr>
          <w:rStyle w:val="11"/>
          <w:sz w:val="24"/>
          <w:szCs w:val="24"/>
          <w:u w:val="none"/>
        </w:rPr>
        <w:t>посещающие или систематические пропускающие занятия без уважительных причин (суммарно 15 дней);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находящиеся в социально-опасном положении:</w:t>
      </w:r>
    </w:p>
    <w:p w:rsidR="000B742C" w:rsidRPr="000B742C" w:rsidRDefault="000B742C" w:rsidP="000B742C">
      <w:pPr>
        <w:pStyle w:val="6"/>
        <w:shd w:val="clear" w:color="auto" w:fill="auto"/>
        <w:tabs>
          <w:tab w:val="left" w:pos="1574"/>
        </w:tabs>
        <w:spacing w:after="0" w:line="276" w:lineRule="auto"/>
        <w:ind w:left="118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а)</w:t>
      </w:r>
      <w:r w:rsidRPr="000B742C">
        <w:rPr>
          <w:rStyle w:val="11"/>
          <w:sz w:val="24"/>
          <w:szCs w:val="24"/>
          <w:u w:val="none"/>
        </w:rPr>
        <w:tab/>
        <w:t>безнадзорность или беспризорность;</w:t>
      </w:r>
    </w:p>
    <w:p w:rsidR="000B742C" w:rsidRPr="000B742C" w:rsidRDefault="000B742C" w:rsidP="000B742C">
      <w:pPr>
        <w:pStyle w:val="6"/>
        <w:shd w:val="clear" w:color="auto" w:fill="auto"/>
        <w:tabs>
          <w:tab w:val="left" w:pos="1574"/>
        </w:tabs>
        <w:spacing w:after="0" w:line="276" w:lineRule="auto"/>
        <w:ind w:left="118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б)</w:t>
      </w:r>
      <w:r w:rsidRPr="000B742C">
        <w:rPr>
          <w:rStyle w:val="11"/>
          <w:sz w:val="24"/>
          <w:szCs w:val="24"/>
          <w:u w:val="none"/>
        </w:rPr>
        <w:tab/>
        <w:t xml:space="preserve">бродяжничество или </w:t>
      </w:r>
      <w:proofErr w:type="gramStart"/>
      <w:r w:rsidRPr="000B742C">
        <w:rPr>
          <w:rStyle w:val="11"/>
          <w:sz w:val="24"/>
          <w:szCs w:val="24"/>
          <w:u w:val="none"/>
        </w:rPr>
        <w:t>попрошайничество</w:t>
      </w:r>
      <w:proofErr w:type="gramEnd"/>
      <w:r w:rsidRPr="000B742C">
        <w:rPr>
          <w:rStyle w:val="11"/>
          <w:sz w:val="24"/>
          <w:szCs w:val="24"/>
          <w:u w:val="none"/>
        </w:rPr>
        <w:t>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не имеющие гражданства, проживающие в семьях беженцев, переселенцев;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проживающие в семьях безработных родителей;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lastRenderedPageBreak/>
        <w:t xml:space="preserve"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</w:t>
      </w:r>
      <w:r w:rsidRPr="000B742C">
        <w:rPr>
          <w:sz w:val="24"/>
          <w:szCs w:val="24"/>
        </w:rPr>
        <w:t xml:space="preserve">в </w:t>
      </w:r>
      <w:r w:rsidRPr="000B742C">
        <w:rPr>
          <w:rStyle w:val="11"/>
          <w:sz w:val="24"/>
          <w:szCs w:val="24"/>
          <w:u w:val="none"/>
        </w:rPr>
        <w:t>социальной помощи и (или) реабилитации;</w:t>
      </w:r>
    </w:p>
    <w:p w:rsidR="000B742C" w:rsidRPr="000B742C" w:rsidRDefault="000B742C" w:rsidP="000B742C">
      <w:pPr>
        <w:pStyle w:val="6"/>
        <w:numPr>
          <w:ilvl w:val="0"/>
          <w:numId w:val="39"/>
        </w:numPr>
        <w:shd w:val="clear" w:color="auto" w:fill="auto"/>
        <w:tabs>
          <w:tab w:val="left" w:pos="1215"/>
        </w:tabs>
        <w:spacing w:after="279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подвергшиеся «</w:t>
      </w:r>
      <w:proofErr w:type="spellStart"/>
      <w:r w:rsidRPr="000B742C">
        <w:rPr>
          <w:rStyle w:val="11"/>
          <w:sz w:val="24"/>
          <w:szCs w:val="24"/>
          <w:u w:val="none"/>
        </w:rPr>
        <w:t>буллингу</w:t>
      </w:r>
      <w:proofErr w:type="spellEnd"/>
      <w:r w:rsidRPr="000B742C">
        <w:rPr>
          <w:rStyle w:val="11"/>
          <w:sz w:val="24"/>
          <w:szCs w:val="24"/>
          <w:u w:val="none"/>
        </w:rPr>
        <w:t>».</w:t>
      </w:r>
    </w:p>
    <w:p w:rsidR="000B742C" w:rsidRPr="000B742C" w:rsidRDefault="000B742C" w:rsidP="000B742C">
      <w:pPr>
        <w:pStyle w:val="6"/>
        <w:shd w:val="clear" w:color="auto" w:fill="auto"/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3"/>
          <w:sz w:val="24"/>
          <w:szCs w:val="24"/>
        </w:rPr>
        <w:t xml:space="preserve">Зеленая зона </w:t>
      </w:r>
      <w:r w:rsidRPr="000B742C">
        <w:rPr>
          <w:rStyle w:val="4"/>
          <w:sz w:val="24"/>
          <w:szCs w:val="24"/>
        </w:rPr>
        <w:t xml:space="preserve">- </w:t>
      </w:r>
      <w:r w:rsidRPr="000B742C">
        <w:rPr>
          <w:rStyle w:val="3"/>
          <w:sz w:val="24"/>
          <w:szCs w:val="24"/>
        </w:rPr>
        <w:t>зона умеренного риска</w:t>
      </w:r>
      <w:r w:rsidRPr="000B742C">
        <w:rPr>
          <w:rStyle w:val="3"/>
          <w:sz w:val="24"/>
          <w:szCs w:val="24"/>
          <w:u w:val="none"/>
        </w:rPr>
        <w:t>,</w:t>
      </w:r>
      <w:r w:rsidRPr="000B742C">
        <w:rPr>
          <w:rStyle w:val="11"/>
          <w:sz w:val="24"/>
          <w:szCs w:val="24"/>
          <w:u w:val="none"/>
        </w:rPr>
        <w:t xml:space="preserve"> к ней отнесены категории: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неуспевающие по учебным предметам;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righ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проживающие с мачехой или отчимом;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 из малообеспеченных семей;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дети-сироты, находящиеся под опекой;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дети-сироты, воспитывающиеся в замещающих семьях;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0" w:line="276" w:lineRule="auto"/>
        <w:ind w:left="40" w:firstLine="820"/>
        <w:rPr>
          <w:sz w:val="24"/>
          <w:szCs w:val="24"/>
        </w:rPr>
      </w:pPr>
      <w:r w:rsidRPr="000B742C">
        <w:rPr>
          <w:rStyle w:val="11"/>
          <w:sz w:val="24"/>
          <w:szCs w:val="24"/>
          <w:u w:val="none"/>
        </w:rPr>
        <w:t>несовершеннолетние, воспитывающиеся в государственных учреждениях;</w:t>
      </w:r>
    </w:p>
    <w:p w:rsidR="000B742C" w:rsidRPr="000B742C" w:rsidRDefault="000B742C" w:rsidP="000B742C">
      <w:pPr>
        <w:pStyle w:val="6"/>
        <w:numPr>
          <w:ilvl w:val="0"/>
          <w:numId w:val="40"/>
        </w:numPr>
        <w:shd w:val="clear" w:color="auto" w:fill="auto"/>
        <w:tabs>
          <w:tab w:val="left" w:pos="1215"/>
        </w:tabs>
        <w:spacing w:after="291" w:line="276" w:lineRule="auto"/>
        <w:ind w:left="40" w:firstLine="820"/>
        <w:rPr>
          <w:rStyle w:val="11"/>
          <w:sz w:val="24"/>
          <w:szCs w:val="24"/>
          <w:u w:val="none"/>
          <w:shd w:val="clear" w:color="auto" w:fill="auto"/>
        </w:rPr>
      </w:pPr>
      <w:r w:rsidRPr="000B742C">
        <w:rPr>
          <w:rStyle w:val="11"/>
          <w:sz w:val="24"/>
          <w:szCs w:val="24"/>
          <w:u w:val="none"/>
        </w:rPr>
        <w:t>несовершеннолетние, проживающие в приемных семьях.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1171"/>
        </w:tabs>
        <w:spacing w:before="0" w:after="0" w:line="240" w:lineRule="auto"/>
        <w:ind w:left="40" w:firstLine="700"/>
        <w:rPr>
          <w:sz w:val="24"/>
          <w:szCs w:val="24"/>
        </w:rPr>
      </w:pPr>
      <w:r w:rsidRPr="000B742C">
        <w:rPr>
          <w:sz w:val="20"/>
          <w:szCs w:val="20"/>
        </w:rPr>
        <w:t>9.</w:t>
      </w:r>
      <w:r w:rsidRPr="00BB2486">
        <w:rPr>
          <w:sz w:val="24"/>
          <w:szCs w:val="24"/>
        </w:rPr>
        <w:t xml:space="preserve"> несовершеннолетние, совершившие однократно действия, вызывающие негативный социальный резонанс.</w:t>
      </w:r>
    </w:p>
    <w:p w:rsidR="00BB2486" w:rsidRDefault="00BB2486" w:rsidP="00BB2486">
      <w:pPr>
        <w:pStyle w:val="21"/>
        <w:shd w:val="clear" w:color="auto" w:fill="auto"/>
        <w:tabs>
          <w:tab w:val="left" w:pos="1171"/>
        </w:tabs>
        <w:spacing w:before="0" w:after="291" w:line="276" w:lineRule="auto"/>
        <w:ind w:left="40" w:firstLine="700"/>
        <w:rPr>
          <w:sz w:val="24"/>
          <w:szCs w:val="24"/>
        </w:rPr>
      </w:pPr>
      <w:r w:rsidRPr="000B742C">
        <w:rPr>
          <w:sz w:val="20"/>
          <w:szCs w:val="20"/>
        </w:rPr>
        <w:t>10</w:t>
      </w:r>
      <w:r w:rsidRPr="00BB2486">
        <w:rPr>
          <w:sz w:val="24"/>
          <w:szCs w:val="24"/>
        </w:rPr>
        <w:t>. несовершеннолетние, проживающие в конфл</w:t>
      </w:r>
      <w:r w:rsidR="000B742C">
        <w:rPr>
          <w:sz w:val="24"/>
          <w:szCs w:val="24"/>
        </w:rPr>
        <w:t>иктных или деструктивных семьях.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1171"/>
        </w:tabs>
        <w:spacing w:before="0" w:after="291" w:line="276" w:lineRule="auto"/>
        <w:ind w:left="40" w:firstLine="700"/>
        <w:rPr>
          <w:sz w:val="24"/>
          <w:szCs w:val="24"/>
        </w:rPr>
      </w:pPr>
      <w:r>
        <w:rPr>
          <w:sz w:val="24"/>
          <w:szCs w:val="24"/>
        </w:rPr>
        <w:t>2. При наличии двух и более оснований из одной зоны, необходим детальный анализ ситуации (возможен перевод в другую зону учета).</w:t>
      </w:r>
    </w:p>
    <w:p w:rsidR="00BB2486" w:rsidRPr="00BB2486" w:rsidRDefault="00BB2486" w:rsidP="00B95FAF">
      <w:pPr>
        <w:pStyle w:val="50"/>
        <w:shd w:val="clear" w:color="auto" w:fill="auto"/>
        <w:spacing w:after="165" w:line="276" w:lineRule="auto"/>
        <w:ind w:firstLine="0"/>
        <w:jc w:val="both"/>
        <w:rPr>
          <w:sz w:val="24"/>
          <w:szCs w:val="24"/>
        </w:rPr>
      </w:pPr>
      <w:r w:rsidRPr="00BB2486">
        <w:rPr>
          <w:sz w:val="24"/>
          <w:szCs w:val="24"/>
        </w:rPr>
        <w:t>Ш. Основани</w:t>
      </w:r>
      <w:r w:rsidR="003A45E0">
        <w:rPr>
          <w:sz w:val="24"/>
          <w:szCs w:val="24"/>
        </w:rPr>
        <w:t>я</w:t>
      </w:r>
      <w:r w:rsidRPr="00BB2486">
        <w:rPr>
          <w:sz w:val="24"/>
          <w:szCs w:val="24"/>
        </w:rPr>
        <w:t xml:space="preserve"> для учета несовершеннолетних в образовательных организациях</w:t>
      </w:r>
    </w:p>
    <w:p w:rsidR="00BB2486" w:rsidRPr="00BB2486" w:rsidRDefault="00BB2486" w:rsidP="00BB2486">
      <w:pPr>
        <w:pStyle w:val="21"/>
        <w:numPr>
          <w:ilvl w:val="0"/>
          <w:numId w:val="27"/>
        </w:numPr>
        <w:shd w:val="clear" w:color="auto" w:fill="auto"/>
        <w:tabs>
          <w:tab w:val="left" w:pos="1427"/>
        </w:tabs>
        <w:spacing w:before="0" w:after="0" w:line="276" w:lineRule="auto"/>
        <w:ind w:left="40" w:firstLine="700"/>
        <w:rPr>
          <w:sz w:val="24"/>
          <w:szCs w:val="24"/>
        </w:rPr>
      </w:pPr>
      <w:r w:rsidRPr="00BB2486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</w:t>
      </w:r>
      <w:r w:rsidR="000B742C">
        <w:rPr>
          <w:sz w:val="24"/>
          <w:szCs w:val="24"/>
        </w:rPr>
        <w:t xml:space="preserve"> </w:t>
      </w:r>
      <w:r w:rsidRPr="00BB2486">
        <w:rPr>
          <w:sz w:val="24"/>
          <w:szCs w:val="24"/>
        </w:rPr>
        <w:t>передач</w:t>
      </w:r>
      <w:proofErr w:type="gramStart"/>
      <w:r w:rsidRPr="00BB2486">
        <w:rPr>
          <w:sz w:val="24"/>
          <w:szCs w:val="24"/>
        </w:rPr>
        <w:t>и(</w:t>
      </w:r>
      <w:proofErr w:type="gramEnd"/>
      <w:r w:rsidRPr="00BB2486">
        <w:rPr>
          <w:sz w:val="24"/>
          <w:szCs w:val="24"/>
        </w:rPr>
        <w:t>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BB2486" w:rsidRPr="00BB2486" w:rsidRDefault="00BB2486" w:rsidP="00BB2486">
      <w:pPr>
        <w:pStyle w:val="21"/>
        <w:numPr>
          <w:ilvl w:val="1"/>
          <w:numId w:val="32"/>
        </w:numPr>
        <w:shd w:val="clear" w:color="auto" w:fill="auto"/>
        <w:spacing w:before="0" w:after="0" w:line="276" w:lineRule="auto"/>
        <w:ind w:left="0" w:right="20" w:firstLine="709"/>
        <w:rPr>
          <w:sz w:val="24"/>
          <w:szCs w:val="24"/>
        </w:rPr>
      </w:pPr>
      <w:r w:rsidRPr="00BB2486">
        <w:rPr>
          <w:sz w:val="24"/>
          <w:szCs w:val="24"/>
        </w:rPr>
        <w:t xml:space="preserve">  </w:t>
      </w:r>
      <w:proofErr w:type="gramStart"/>
      <w:r w:rsidRPr="00BB2486">
        <w:rPr>
          <w:sz w:val="24"/>
          <w:szCs w:val="24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 установленным пунктом 1 и 3 статьи 5 Федерального закона </w:t>
      </w:r>
      <w:r w:rsidRPr="00BB2486">
        <w:rPr>
          <w:sz w:val="24"/>
          <w:szCs w:val="24"/>
          <w:lang w:val="en-US"/>
        </w:rPr>
        <w:t>N</w:t>
      </w:r>
      <w:r w:rsidRPr="00BB2486">
        <w:rPr>
          <w:sz w:val="24"/>
          <w:szCs w:val="24"/>
        </w:rPr>
        <w:t xml:space="preserve">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BB2486" w:rsidRPr="00BB2486" w:rsidRDefault="00BB2486" w:rsidP="00BB2486">
      <w:pPr>
        <w:pStyle w:val="21"/>
        <w:numPr>
          <w:ilvl w:val="1"/>
          <w:numId w:val="32"/>
        </w:numPr>
        <w:shd w:val="clear" w:color="auto" w:fill="auto"/>
        <w:tabs>
          <w:tab w:val="left" w:pos="1311"/>
        </w:tabs>
        <w:spacing w:before="0" w:after="254" w:line="276" w:lineRule="auto"/>
        <w:ind w:left="0" w:right="40" w:firstLine="709"/>
        <w:rPr>
          <w:sz w:val="24"/>
          <w:szCs w:val="24"/>
        </w:rPr>
      </w:pPr>
      <w:r w:rsidRPr="00BB2486">
        <w:rPr>
          <w:sz w:val="24"/>
          <w:szCs w:val="24"/>
        </w:rPr>
        <w:t xml:space="preserve"> Основанием для внутреннего контроля несовершеннолетних, указанных в Положении, в соответствии с </w:t>
      </w:r>
      <w:r w:rsidRPr="00BB2486">
        <w:rPr>
          <w:rStyle w:val="Corbel115pt"/>
          <w:rFonts w:ascii="Times New Roman" w:hAnsi="Times New Roman" w:cs="Times New Roman"/>
          <w:sz w:val="24"/>
          <w:szCs w:val="24"/>
        </w:rPr>
        <w:t xml:space="preserve">локальным </w:t>
      </w:r>
      <w:r w:rsidRPr="00BB2486">
        <w:rPr>
          <w:sz w:val="24"/>
          <w:szCs w:val="24"/>
        </w:rPr>
        <w:t xml:space="preserve">нормативным </w:t>
      </w:r>
      <w:r w:rsidRPr="00BB2486">
        <w:rPr>
          <w:rStyle w:val="Corbel115pt"/>
          <w:rFonts w:ascii="Times New Roman" w:hAnsi="Times New Roman" w:cs="Times New Roman"/>
          <w:sz w:val="24"/>
          <w:szCs w:val="24"/>
        </w:rPr>
        <w:t xml:space="preserve">актом </w:t>
      </w:r>
      <w:r w:rsidRPr="00BB2486">
        <w:rPr>
          <w:sz w:val="24"/>
          <w:szCs w:val="24"/>
        </w:rPr>
        <w:t xml:space="preserve">образовательной организации является решение </w:t>
      </w:r>
      <w:r w:rsidRPr="00BB2486">
        <w:rPr>
          <w:rStyle w:val="Corbel115pt"/>
          <w:rFonts w:ascii="Times New Roman" w:hAnsi="Times New Roman" w:cs="Times New Roman"/>
          <w:sz w:val="24"/>
          <w:szCs w:val="24"/>
        </w:rPr>
        <w:t xml:space="preserve">Совета </w:t>
      </w:r>
      <w:r w:rsidRPr="00BB2486">
        <w:rPr>
          <w:sz w:val="24"/>
          <w:szCs w:val="24"/>
        </w:rPr>
        <w:t>профилактики образовательной организации.</w:t>
      </w:r>
    </w:p>
    <w:p w:rsidR="00BB2486" w:rsidRPr="00BB2486" w:rsidRDefault="00BB2486" w:rsidP="00B95FAF">
      <w:pPr>
        <w:pStyle w:val="13"/>
        <w:keepNext/>
        <w:keepLines/>
        <w:shd w:val="clear" w:color="auto" w:fill="auto"/>
        <w:tabs>
          <w:tab w:val="left" w:pos="1311"/>
          <w:tab w:val="left" w:pos="1969"/>
        </w:tabs>
        <w:spacing w:before="0" w:after="0" w:line="276" w:lineRule="auto"/>
        <w:ind w:right="40"/>
        <w:rPr>
          <w:sz w:val="24"/>
          <w:szCs w:val="24"/>
        </w:rPr>
      </w:pPr>
      <w:r w:rsidRPr="00BB2486">
        <w:rPr>
          <w:sz w:val="24"/>
          <w:szCs w:val="24"/>
          <w:lang w:val="en-US"/>
        </w:rPr>
        <w:lastRenderedPageBreak/>
        <w:t>IV</w:t>
      </w:r>
      <w:r w:rsidRPr="00BB2486">
        <w:rPr>
          <w:sz w:val="24"/>
          <w:szCs w:val="24"/>
        </w:rPr>
        <w:t xml:space="preserve">. </w:t>
      </w:r>
      <w:bookmarkStart w:id="0" w:name="bookmark0"/>
      <w:r w:rsidRPr="00BB2486">
        <w:rPr>
          <w:sz w:val="24"/>
          <w:szCs w:val="24"/>
        </w:rPr>
        <w:t xml:space="preserve">Порядок учета несовершеннолетних </w:t>
      </w:r>
      <w:bookmarkEnd w:id="0"/>
    </w:p>
    <w:p w:rsidR="00BB2486" w:rsidRPr="00BB2486" w:rsidRDefault="00BB2486" w:rsidP="00BB2486">
      <w:pPr>
        <w:pStyle w:val="13"/>
        <w:keepNext/>
        <w:keepLines/>
        <w:shd w:val="clear" w:color="auto" w:fill="auto"/>
        <w:tabs>
          <w:tab w:val="left" w:pos="1311"/>
          <w:tab w:val="left" w:pos="1969"/>
        </w:tabs>
        <w:spacing w:before="0" w:after="0" w:line="276" w:lineRule="auto"/>
        <w:ind w:left="760" w:right="40"/>
        <w:rPr>
          <w:sz w:val="24"/>
          <w:szCs w:val="24"/>
        </w:rPr>
      </w:pPr>
    </w:p>
    <w:p w:rsidR="00BB2486" w:rsidRPr="00BB2486" w:rsidRDefault="00BB2486" w:rsidP="00BB2486">
      <w:pPr>
        <w:pStyle w:val="13"/>
        <w:keepNext/>
        <w:keepLines/>
        <w:shd w:val="clear" w:color="auto" w:fill="auto"/>
        <w:tabs>
          <w:tab w:val="left" w:pos="1311"/>
          <w:tab w:val="left" w:pos="1969"/>
        </w:tabs>
        <w:spacing w:before="0" w:after="0" w:line="276" w:lineRule="auto"/>
        <w:ind w:left="60" w:right="40"/>
        <w:rPr>
          <w:b w:val="0"/>
          <w:sz w:val="24"/>
          <w:szCs w:val="24"/>
        </w:rPr>
      </w:pPr>
      <w:r w:rsidRPr="00BB2486">
        <w:rPr>
          <w:b w:val="0"/>
          <w:sz w:val="24"/>
          <w:szCs w:val="24"/>
        </w:rPr>
        <w:t xml:space="preserve">        </w:t>
      </w:r>
      <w:r w:rsidR="00B95FAF">
        <w:rPr>
          <w:b w:val="0"/>
          <w:sz w:val="24"/>
          <w:szCs w:val="24"/>
        </w:rPr>
        <w:t>4.1.</w:t>
      </w:r>
      <w:r w:rsidRPr="00BB2486">
        <w:rPr>
          <w:b w:val="0"/>
          <w:sz w:val="24"/>
          <w:szCs w:val="24"/>
        </w:rPr>
        <w:t xml:space="preserve">  </w:t>
      </w:r>
      <w:proofErr w:type="gramStart"/>
      <w:r w:rsidRPr="00BB2486">
        <w:rPr>
          <w:b w:val="0"/>
          <w:sz w:val="24"/>
          <w:szCs w:val="24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</w:t>
      </w:r>
      <w:r w:rsidRPr="00BB2486">
        <w:rPr>
          <w:b w:val="0"/>
          <w:sz w:val="24"/>
          <w:szCs w:val="24"/>
          <w:lang w:val="en-US"/>
        </w:rPr>
        <w:t>N</w:t>
      </w:r>
      <w:r w:rsidRPr="00BB2486">
        <w:rPr>
          <w:b w:val="0"/>
          <w:sz w:val="24"/>
          <w:szCs w:val="24"/>
        </w:rPr>
        <w:t xml:space="preserve">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"Для постановки на учет” незамедлительно передаются лицу</w:t>
      </w:r>
      <w:proofErr w:type="gramEnd"/>
      <w:r w:rsidRPr="00BB2486">
        <w:rPr>
          <w:b w:val="0"/>
          <w:sz w:val="24"/>
          <w:szCs w:val="24"/>
        </w:rPr>
        <w:t xml:space="preserve">, </w:t>
      </w:r>
      <w:proofErr w:type="gramStart"/>
      <w:r w:rsidRPr="00BB2486">
        <w:rPr>
          <w:b w:val="0"/>
          <w:sz w:val="24"/>
          <w:szCs w:val="24"/>
        </w:rPr>
        <w:t>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</w:t>
      </w:r>
      <w:proofErr w:type="gramEnd"/>
      <w:r w:rsidRPr="00BB2486">
        <w:rPr>
          <w:b w:val="0"/>
          <w:sz w:val="24"/>
          <w:szCs w:val="24"/>
        </w:rPr>
        <w:t xml:space="preserve">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60" w:right="40" w:firstLine="700"/>
        <w:rPr>
          <w:sz w:val="24"/>
          <w:szCs w:val="24"/>
        </w:rPr>
      </w:pPr>
      <w:r w:rsidRPr="00BB2486">
        <w:rPr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BB2486" w:rsidRPr="00BB2486" w:rsidRDefault="00B95FAF" w:rsidP="00BB2486">
      <w:pPr>
        <w:pStyle w:val="21"/>
        <w:shd w:val="clear" w:color="auto" w:fill="auto"/>
        <w:tabs>
          <w:tab w:val="left" w:pos="1311"/>
        </w:tabs>
        <w:spacing w:before="0"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     4.2.  </w:t>
      </w:r>
      <w:r w:rsidR="00BB2486" w:rsidRPr="00BB2486">
        <w:rPr>
          <w:sz w:val="24"/>
          <w:szCs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60" w:right="40" w:firstLine="700"/>
        <w:rPr>
          <w:sz w:val="24"/>
          <w:szCs w:val="24"/>
        </w:rPr>
      </w:pPr>
      <w:r w:rsidRPr="00BB2486"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60" w:right="40" w:firstLine="700"/>
        <w:rPr>
          <w:sz w:val="24"/>
          <w:szCs w:val="24"/>
        </w:rPr>
      </w:pPr>
      <w:r w:rsidRPr="00BB2486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62"/>
        </w:tabs>
        <w:spacing w:before="0" w:after="0" w:line="276" w:lineRule="auto"/>
        <w:ind w:left="60" w:right="40" w:firstLine="440"/>
        <w:rPr>
          <w:sz w:val="24"/>
          <w:szCs w:val="24"/>
        </w:rPr>
      </w:pPr>
      <w:r w:rsidRPr="00BB2486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62"/>
        </w:tabs>
        <w:spacing w:before="0" w:after="0" w:line="276" w:lineRule="auto"/>
        <w:ind w:left="60" w:firstLine="440"/>
        <w:rPr>
          <w:sz w:val="24"/>
          <w:szCs w:val="24"/>
        </w:rPr>
      </w:pPr>
      <w:r w:rsidRPr="00BB2486">
        <w:rPr>
          <w:sz w:val="24"/>
          <w:szCs w:val="24"/>
        </w:rPr>
        <w:t>о нецелесообразности учета несовершеннолетнего;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62"/>
        </w:tabs>
        <w:spacing w:before="0" w:after="0" w:line="276" w:lineRule="auto"/>
        <w:ind w:left="60" w:right="40" w:firstLine="440"/>
        <w:rPr>
          <w:sz w:val="24"/>
          <w:szCs w:val="24"/>
        </w:rPr>
      </w:pPr>
      <w:r w:rsidRPr="00BB2486">
        <w:rPr>
          <w:sz w:val="24"/>
          <w:szCs w:val="24"/>
        </w:rPr>
        <w:t xml:space="preserve">о нецелесообразности учета несовершеннолетнего и об организации </w:t>
      </w:r>
      <w:proofErr w:type="gramStart"/>
      <w:r w:rsidRPr="00BB2486">
        <w:rPr>
          <w:sz w:val="24"/>
          <w:szCs w:val="24"/>
        </w:rPr>
        <w:t>контроля за</w:t>
      </w:r>
      <w:proofErr w:type="gramEnd"/>
      <w:r w:rsidRPr="00BB2486">
        <w:rPr>
          <w:sz w:val="24"/>
          <w:szCs w:val="24"/>
        </w:rPr>
        <w:t xml:space="preserve"> его поведением со стороны классного руководителя, иного педагога образовательной организации (куратора).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60" w:right="40" w:firstLine="700"/>
        <w:rPr>
          <w:sz w:val="24"/>
          <w:szCs w:val="24"/>
        </w:rPr>
      </w:pPr>
      <w:r w:rsidRPr="00BB2486">
        <w:rPr>
          <w:sz w:val="24"/>
          <w:szCs w:val="24"/>
        </w:rPr>
        <w:t xml:space="preserve">В случае принятия решения о постановке несовершеннолетнего на учет и </w:t>
      </w:r>
      <w:r w:rsidRPr="00BB2486">
        <w:rPr>
          <w:sz w:val="24"/>
          <w:szCs w:val="24"/>
        </w:rPr>
        <w:lastRenderedPageBreak/>
        <w:t>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классному руководителю, ответственному за внесение в ГИС «Электронное образование».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40" w:right="40" w:firstLine="680"/>
        <w:rPr>
          <w:sz w:val="24"/>
          <w:szCs w:val="24"/>
        </w:rPr>
      </w:pPr>
      <w:r w:rsidRPr="00BB2486">
        <w:rPr>
          <w:sz w:val="24"/>
          <w:szCs w:val="24"/>
        </w:rPr>
        <w:t xml:space="preserve">Решение Совета профилактики образовательной организации может оформляться в виде протокола заседания либо в иной форме </w:t>
      </w:r>
      <w:r w:rsidRPr="00BB2486">
        <w:rPr>
          <w:rStyle w:val="ArialUnicodeMS95pt"/>
          <w:rFonts w:ascii="Times New Roman" w:hAnsi="Times New Roman" w:cs="Times New Roman"/>
          <w:i w:val="0"/>
          <w:sz w:val="24"/>
          <w:szCs w:val="24"/>
        </w:rPr>
        <w:t>в</w:t>
      </w:r>
      <w:r w:rsidRPr="00BB2486">
        <w:rPr>
          <w:sz w:val="24"/>
          <w:szCs w:val="24"/>
        </w:rPr>
        <w:t xml:space="preserve"> соответствии с локальным нормативным актом, определяющим порядок деятельности указанного подразделения либо органа.</w:t>
      </w:r>
    </w:p>
    <w:p w:rsidR="00BB2486" w:rsidRPr="00BB2486" w:rsidRDefault="00B95FAF" w:rsidP="00B95FAF">
      <w:pPr>
        <w:pStyle w:val="21"/>
        <w:shd w:val="clear" w:color="auto" w:fill="auto"/>
        <w:tabs>
          <w:tab w:val="left" w:pos="1232"/>
        </w:tabs>
        <w:spacing w:before="0"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     4.3.     </w:t>
      </w:r>
      <w:r w:rsidR="00BB2486" w:rsidRPr="00BB2486">
        <w:rPr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родителей (законных представителей) несовершеннолетнего;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 xml:space="preserve">иных органов </w:t>
      </w:r>
      <w:r w:rsidRPr="00BB2486">
        <w:rPr>
          <w:rStyle w:val="ArialUnicodeMS95pt"/>
          <w:rFonts w:ascii="Times New Roman" w:hAnsi="Times New Roman" w:cs="Times New Roman"/>
          <w:i w:val="0"/>
          <w:sz w:val="24"/>
          <w:szCs w:val="24"/>
        </w:rPr>
        <w:t>и</w:t>
      </w:r>
      <w:r w:rsidRPr="00BB2486">
        <w:rPr>
          <w:sz w:val="24"/>
          <w:szCs w:val="24"/>
        </w:rPr>
        <w:t xml:space="preserve"> учреждений системы профилактики (при выявлении необходимости организации взаимодействия).</w:t>
      </w:r>
    </w:p>
    <w:p w:rsidR="00BB2486" w:rsidRPr="00BB2486" w:rsidRDefault="00B95FAF" w:rsidP="00B95FAF">
      <w:pPr>
        <w:pStyle w:val="21"/>
        <w:shd w:val="clear" w:color="auto" w:fill="auto"/>
        <w:tabs>
          <w:tab w:val="left" w:pos="1232"/>
        </w:tabs>
        <w:spacing w:before="0"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      4.4.   </w:t>
      </w:r>
      <w:proofErr w:type="gramStart"/>
      <w:r w:rsidR="00BB2486" w:rsidRPr="00BB2486">
        <w:rPr>
          <w:sz w:val="24"/>
          <w:szCs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="00BB2486" w:rsidRPr="00BB2486">
        <w:rPr>
          <w:sz w:val="24"/>
          <w:szCs w:val="24"/>
        </w:rPr>
        <w:t xml:space="preserve"> прав и интересов детей.</w:t>
      </w:r>
    </w:p>
    <w:p w:rsidR="00BB2486" w:rsidRPr="00BB2486" w:rsidRDefault="00B95FAF" w:rsidP="00B95FAF">
      <w:pPr>
        <w:pStyle w:val="21"/>
        <w:shd w:val="clear" w:color="auto" w:fill="auto"/>
        <w:tabs>
          <w:tab w:val="left" w:pos="1232"/>
        </w:tabs>
        <w:spacing w:before="0"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       4.5.  </w:t>
      </w:r>
      <w:r w:rsidR="00BB2486" w:rsidRPr="00BB2486">
        <w:rPr>
          <w:sz w:val="24"/>
          <w:szCs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причину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BB2486" w:rsidRPr="00BB2486" w:rsidRDefault="00B95FAF" w:rsidP="00B95FAF">
      <w:pPr>
        <w:pStyle w:val="21"/>
        <w:shd w:val="clear" w:color="auto" w:fill="auto"/>
        <w:tabs>
          <w:tab w:val="left" w:pos="1232"/>
        </w:tabs>
        <w:spacing w:before="0"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       4.6. </w:t>
      </w:r>
      <w:r w:rsidR="00BB2486" w:rsidRPr="00BB2486">
        <w:rPr>
          <w:sz w:val="24"/>
          <w:szCs w:val="24"/>
        </w:rP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справка об установочных данных несовершеннолетнего;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акт о закреплении куратора за обучающимся несовершеннолетним;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акты обследования условий жизни несовершеннолетнего;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lastRenderedPageBreak/>
        <w:t>сведения о динамике успеваемости несовершеннолетнего в течение учебного периода: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proofErr w:type="gramStart"/>
      <w:r w:rsidRPr="00BB2486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BB2486" w:rsidRPr="00BB2486" w:rsidRDefault="00B95FAF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>
        <w:rPr>
          <w:sz w:val="24"/>
          <w:szCs w:val="24"/>
        </w:rPr>
        <w:t>планы индивидуальной работы (</w:t>
      </w:r>
      <w:r w:rsidR="00BB2486" w:rsidRPr="00BB2486">
        <w:rPr>
          <w:sz w:val="24"/>
          <w:szCs w:val="24"/>
        </w:rPr>
        <w:t>в том числе результаты диагностик, анкетирования, тестирования несовершеннолетнего; рекомендации педагога-психолога классному руководителю, педагогам по работе с несовершеннолетним, сведения об их реализации),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737"/>
        </w:tabs>
        <w:spacing w:before="0" w:after="0" w:line="276" w:lineRule="auto"/>
        <w:ind w:left="460" w:right="40"/>
        <w:rPr>
          <w:sz w:val="24"/>
          <w:szCs w:val="24"/>
        </w:rPr>
      </w:pPr>
      <w:r w:rsidRPr="00BB2486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7"/>
        </w:tabs>
        <w:spacing w:before="0" w:after="0" w:line="276" w:lineRule="auto"/>
        <w:ind w:left="40" w:right="40" w:firstLine="420"/>
        <w:rPr>
          <w:sz w:val="24"/>
          <w:szCs w:val="24"/>
        </w:rPr>
      </w:pPr>
      <w:r w:rsidRPr="00BB2486">
        <w:rPr>
          <w:sz w:val="24"/>
          <w:szCs w:val="24"/>
        </w:rPr>
        <w:t xml:space="preserve">сведения об организации воспитательной работы, общественно-полезной, </w:t>
      </w:r>
      <w:proofErr w:type="spellStart"/>
      <w:r w:rsidRPr="00BB2486">
        <w:rPr>
          <w:sz w:val="24"/>
          <w:szCs w:val="24"/>
        </w:rPr>
        <w:t>культурно-досуговой</w:t>
      </w:r>
      <w:proofErr w:type="spellEnd"/>
      <w:r w:rsidRPr="00BB2486">
        <w:rPr>
          <w:sz w:val="24"/>
          <w:szCs w:val="24"/>
        </w:rP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0" w:line="276" w:lineRule="auto"/>
        <w:ind w:left="40" w:right="20" w:firstLine="420"/>
        <w:rPr>
          <w:sz w:val="24"/>
          <w:szCs w:val="24"/>
        </w:rPr>
      </w:pPr>
      <w:r w:rsidRPr="00BB2486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0" w:line="276" w:lineRule="auto"/>
        <w:ind w:left="40" w:right="20" w:firstLine="420"/>
        <w:rPr>
          <w:sz w:val="24"/>
          <w:szCs w:val="24"/>
        </w:rPr>
      </w:pPr>
      <w:r w:rsidRPr="00BB2486">
        <w:rPr>
          <w:sz w:val="24"/>
          <w:szCs w:val="24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</w:t>
      </w:r>
      <w:proofErr w:type="spellStart"/>
      <w:r w:rsidRPr="00BB2486">
        <w:rPr>
          <w:sz w:val="24"/>
          <w:szCs w:val="24"/>
        </w:rPr>
        <w:t>зашите</w:t>
      </w:r>
      <w:proofErr w:type="spellEnd"/>
      <w:r w:rsidRPr="00BB2486">
        <w:rPr>
          <w:sz w:val="24"/>
          <w:szCs w:val="24"/>
        </w:rPr>
        <w:t xml:space="preserve"> их прав;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0" w:line="276" w:lineRule="auto"/>
        <w:ind w:left="40" w:right="20" w:firstLine="420"/>
        <w:rPr>
          <w:sz w:val="24"/>
          <w:szCs w:val="24"/>
        </w:rPr>
      </w:pPr>
      <w:r w:rsidRPr="00BB2486"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313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BB2486" w:rsidRPr="00BB2486" w:rsidRDefault="00BB2486" w:rsidP="00B95FAF">
      <w:pPr>
        <w:pStyle w:val="23"/>
        <w:keepNext/>
        <w:keepLines/>
        <w:numPr>
          <w:ilvl w:val="0"/>
          <w:numId w:val="37"/>
        </w:numPr>
        <w:shd w:val="clear" w:color="auto" w:fill="auto"/>
        <w:tabs>
          <w:tab w:val="left" w:pos="1838"/>
        </w:tabs>
        <w:spacing w:before="0" w:after="30" w:line="276" w:lineRule="auto"/>
        <w:ind w:left="567" w:hanging="567"/>
        <w:rPr>
          <w:sz w:val="24"/>
          <w:szCs w:val="24"/>
        </w:rPr>
      </w:pPr>
      <w:bookmarkStart w:id="1" w:name="bookmark1"/>
      <w:r w:rsidRPr="00BB2486">
        <w:rPr>
          <w:sz w:val="24"/>
          <w:szCs w:val="24"/>
        </w:rPr>
        <w:t>Индивидуальные программы реабилитации для несовершеннолетних,</w:t>
      </w:r>
      <w:bookmarkStart w:id="2" w:name="bookmark2"/>
      <w:bookmarkEnd w:id="1"/>
      <w:r w:rsidR="00B95FAF" w:rsidRPr="00B95FAF">
        <w:rPr>
          <w:sz w:val="24"/>
          <w:szCs w:val="24"/>
        </w:rPr>
        <w:t xml:space="preserve"> </w:t>
      </w:r>
      <w:r w:rsidRPr="00BB2486">
        <w:rPr>
          <w:sz w:val="24"/>
          <w:szCs w:val="24"/>
        </w:rPr>
        <w:t>состоящих на учете</w:t>
      </w:r>
      <w:bookmarkEnd w:id="2"/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разрабатываются программы реабилитации</w:t>
      </w:r>
    </w:p>
    <w:p w:rsidR="00BB2486" w:rsidRPr="00BB2486" w:rsidRDefault="00BB2486" w:rsidP="00BB2486">
      <w:pPr>
        <w:pStyle w:val="21"/>
        <w:numPr>
          <w:ilvl w:val="0"/>
          <w:numId w:val="33"/>
        </w:numPr>
        <w:shd w:val="clear" w:color="auto" w:fill="auto"/>
        <w:spacing w:before="0" w:after="0" w:line="276" w:lineRule="auto"/>
        <w:rPr>
          <w:rStyle w:val="10pt"/>
          <w:color w:val="auto"/>
          <w:sz w:val="24"/>
          <w:szCs w:val="24"/>
          <w:shd w:val="clear" w:color="auto" w:fill="auto"/>
        </w:rPr>
      </w:pPr>
      <w:r w:rsidRPr="00BB2486">
        <w:rPr>
          <w:sz w:val="24"/>
          <w:szCs w:val="24"/>
        </w:rPr>
        <w:t xml:space="preserve">для красной зоны </w:t>
      </w:r>
    </w:p>
    <w:p w:rsidR="00BB2486" w:rsidRPr="00BB2486" w:rsidRDefault="00BB2486" w:rsidP="00BB2486">
      <w:pPr>
        <w:pStyle w:val="21"/>
        <w:numPr>
          <w:ilvl w:val="0"/>
          <w:numId w:val="33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BB2486">
        <w:rPr>
          <w:sz w:val="24"/>
          <w:szCs w:val="24"/>
        </w:rPr>
        <w:t xml:space="preserve">для желтой зоны </w:t>
      </w:r>
    </w:p>
    <w:p w:rsidR="00BB2486" w:rsidRPr="00BB2486" w:rsidRDefault="00BB2486" w:rsidP="00BB2486">
      <w:pPr>
        <w:pStyle w:val="21"/>
        <w:tabs>
          <w:tab w:val="left" w:pos="1309"/>
        </w:tabs>
        <w:spacing w:before="0" w:after="0" w:line="276" w:lineRule="auto"/>
        <w:ind w:right="40"/>
        <w:rPr>
          <w:sz w:val="24"/>
          <w:szCs w:val="24"/>
        </w:rPr>
      </w:pPr>
    </w:p>
    <w:p w:rsidR="00BB2486" w:rsidRPr="00BB2486" w:rsidRDefault="00BB2486" w:rsidP="00BB2486">
      <w:pPr>
        <w:pStyle w:val="23"/>
        <w:keepNext/>
        <w:keepLines/>
        <w:shd w:val="clear" w:color="auto" w:fill="auto"/>
        <w:spacing w:before="0" w:after="271" w:line="276" w:lineRule="auto"/>
        <w:ind w:right="320"/>
        <w:rPr>
          <w:sz w:val="24"/>
          <w:szCs w:val="24"/>
        </w:rPr>
      </w:pPr>
      <w:bookmarkStart w:id="3" w:name="bookmark3"/>
      <w:r w:rsidRPr="00BB2486">
        <w:rPr>
          <w:sz w:val="24"/>
          <w:szCs w:val="24"/>
        </w:rPr>
        <w:t>VI. Основания прекращения учета несовершеннолетних в образовательных организациях</w:t>
      </w:r>
      <w:bookmarkEnd w:id="3"/>
    </w:p>
    <w:p w:rsidR="00BB2486" w:rsidRPr="00BB2486" w:rsidRDefault="00BB2486" w:rsidP="00BB2486">
      <w:pPr>
        <w:pStyle w:val="21"/>
        <w:numPr>
          <w:ilvl w:val="0"/>
          <w:numId w:val="31"/>
        </w:numPr>
        <w:shd w:val="clear" w:color="auto" w:fill="auto"/>
        <w:tabs>
          <w:tab w:val="left" w:pos="1326"/>
        </w:tabs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1195"/>
        </w:tabs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t>а)</w:t>
      </w:r>
      <w:r w:rsidRPr="00BB2486">
        <w:rPr>
          <w:sz w:val="24"/>
          <w:szCs w:val="24"/>
        </w:rPr>
        <w:tab/>
        <w:t>прекращение образовательных отношений между несовершеннолетним и образовательной организацией;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1009"/>
        </w:tabs>
        <w:spacing w:before="0" w:after="0" w:line="276" w:lineRule="auto"/>
        <w:ind w:left="40" w:firstLine="700"/>
        <w:rPr>
          <w:sz w:val="24"/>
          <w:szCs w:val="24"/>
        </w:rPr>
      </w:pPr>
      <w:r w:rsidRPr="00BB2486">
        <w:rPr>
          <w:sz w:val="24"/>
          <w:szCs w:val="24"/>
        </w:rPr>
        <w:t>б)</w:t>
      </w:r>
      <w:r w:rsidRPr="00BB2486">
        <w:rPr>
          <w:sz w:val="24"/>
          <w:szCs w:val="24"/>
        </w:rPr>
        <w:tab/>
        <w:t>достижение восемнадцатилетнего возраста;</w:t>
      </w:r>
    </w:p>
    <w:p w:rsidR="00BB2486" w:rsidRPr="00BB2486" w:rsidRDefault="00BB2486" w:rsidP="00BB2486">
      <w:pPr>
        <w:pStyle w:val="21"/>
        <w:shd w:val="clear" w:color="auto" w:fill="auto"/>
        <w:tabs>
          <w:tab w:val="left" w:pos="1009"/>
        </w:tabs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lastRenderedPageBreak/>
        <w:t>в)</w:t>
      </w:r>
      <w:r w:rsidRPr="00BB2486">
        <w:rPr>
          <w:sz w:val="24"/>
          <w:szCs w:val="24"/>
        </w:rPr>
        <w:tab/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BB2486" w:rsidRPr="00BB2486" w:rsidRDefault="00BB2486" w:rsidP="00BB2486">
      <w:pPr>
        <w:pStyle w:val="21"/>
        <w:numPr>
          <w:ilvl w:val="0"/>
          <w:numId w:val="31"/>
        </w:numPr>
        <w:shd w:val="clear" w:color="auto" w:fill="auto"/>
        <w:tabs>
          <w:tab w:val="left" w:pos="1195"/>
        </w:tabs>
        <w:spacing w:before="0" w:after="0" w:line="276" w:lineRule="auto"/>
        <w:ind w:left="40" w:right="20" w:firstLine="700"/>
        <w:rPr>
          <w:sz w:val="24"/>
          <w:szCs w:val="24"/>
        </w:rPr>
      </w:pPr>
      <w:proofErr w:type="gramStart"/>
      <w:r w:rsidRPr="00BB2486">
        <w:rPr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  <w:proofErr w:type="gramEnd"/>
    </w:p>
    <w:p w:rsidR="00BB2486" w:rsidRPr="00BB2486" w:rsidRDefault="00BB2486" w:rsidP="00BB2486">
      <w:pPr>
        <w:pStyle w:val="21"/>
        <w:numPr>
          <w:ilvl w:val="0"/>
          <w:numId w:val="31"/>
        </w:numPr>
        <w:shd w:val="clear" w:color="auto" w:fill="auto"/>
        <w:tabs>
          <w:tab w:val="left" w:pos="1195"/>
        </w:tabs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t xml:space="preserve"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руководителю образовательной </w:t>
      </w:r>
      <w:proofErr w:type="spellStart"/>
      <w:r w:rsidRPr="00BB2486">
        <w:rPr>
          <w:sz w:val="24"/>
          <w:szCs w:val="24"/>
          <w:lang w:val="en-US"/>
        </w:rPr>
        <w:t>opi</w:t>
      </w:r>
      <w:r w:rsidRPr="00BB2486">
        <w:rPr>
          <w:sz w:val="24"/>
          <w:szCs w:val="24"/>
        </w:rPr>
        <w:t>анизации</w:t>
      </w:r>
      <w:proofErr w:type="spellEnd"/>
      <w:r w:rsidRPr="00BB2486">
        <w:rPr>
          <w:sz w:val="24"/>
          <w:szCs w:val="24"/>
        </w:rPr>
        <w:t xml:space="preserve"> для последующего принятия решения Совета профилактики образовательной организации, </w:t>
      </w:r>
      <w:proofErr w:type="gramStart"/>
      <w:r w:rsidRPr="00BB2486">
        <w:rPr>
          <w:sz w:val="24"/>
          <w:szCs w:val="24"/>
        </w:rPr>
        <w:t>которое</w:t>
      </w:r>
      <w:proofErr w:type="gramEnd"/>
      <w:r w:rsidRPr="00BB2486">
        <w:rPr>
          <w:sz w:val="24"/>
          <w:szCs w:val="24"/>
        </w:rPr>
        <w:t xml:space="preserve"> подлежит рассмотрению в возможно короткие сроки (не более пяти рабочих дней с момента поступления).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о прекращении учета;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0" w:line="276" w:lineRule="auto"/>
        <w:ind w:left="40" w:right="20" w:firstLine="420"/>
        <w:rPr>
          <w:sz w:val="24"/>
          <w:szCs w:val="24"/>
        </w:rPr>
      </w:pPr>
      <w:r w:rsidRPr="00BB2486">
        <w:rPr>
          <w:sz w:val="24"/>
          <w:szCs w:val="24"/>
        </w:rPr>
        <w:t xml:space="preserve">о прекращении учета и об организации </w:t>
      </w:r>
      <w:proofErr w:type="gramStart"/>
      <w:r w:rsidRPr="00BB2486">
        <w:rPr>
          <w:sz w:val="24"/>
          <w:szCs w:val="24"/>
        </w:rPr>
        <w:t>контроля за</w:t>
      </w:r>
      <w:proofErr w:type="gramEnd"/>
      <w:r w:rsidRPr="00BB2486">
        <w:rPr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B2486" w:rsidRPr="00BB2486" w:rsidRDefault="00BB2486" w:rsidP="00BB2486">
      <w:pPr>
        <w:pStyle w:val="21"/>
        <w:numPr>
          <w:ilvl w:val="0"/>
          <w:numId w:val="18"/>
        </w:numPr>
        <w:shd w:val="clear" w:color="auto" w:fill="auto"/>
        <w:tabs>
          <w:tab w:val="left" w:pos="732"/>
        </w:tabs>
        <w:spacing w:before="0" w:after="0" w:line="276" w:lineRule="auto"/>
        <w:ind w:left="40" w:firstLine="420"/>
        <w:rPr>
          <w:sz w:val="24"/>
          <w:szCs w:val="24"/>
        </w:rPr>
      </w:pPr>
      <w:r w:rsidRPr="00BB2486">
        <w:rPr>
          <w:sz w:val="24"/>
          <w:szCs w:val="24"/>
        </w:rPr>
        <w:t>об отказе в прекращении учета.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40" w:right="20" w:firstLine="700"/>
        <w:rPr>
          <w:sz w:val="24"/>
          <w:szCs w:val="24"/>
        </w:rPr>
      </w:pPr>
      <w:r w:rsidRPr="00BB2486">
        <w:rPr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классному руководителю, ответственному за внесение  в ГИС «Электронное образование».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left="40" w:right="20" w:firstLine="700"/>
        <w:rPr>
          <w:sz w:val="24"/>
          <w:szCs w:val="24"/>
        </w:rPr>
      </w:pPr>
    </w:p>
    <w:p w:rsidR="00BB2486" w:rsidRPr="00BB2486" w:rsidRDefault="00BB2486" w:rsidP="00BB2486">
      <w:pPr>
        <w:pStyle w:val="21"/>
        <w:shd w:val="clear" w:color="auto" w:fill="auto"/>
        <w:spacing w:before="0" w:after="0" w:line="276" w:lineRule="auto"/>
        <w:ind w:right="240" w:firstLine="700"/>
        <w:rPr>
          <w:sz w:val="24"/>
          <w:szCs w:val="24"/>
        </w:rPr>
      </w:pPr>
      <w:r w:rsidRPr="00BB2486">
        <w:rPr>
          <w:sz w:val="24"/>
          <w:szCs w:val="24"/>
        </w:rPr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BB2486" w:rsidRPr="00BB2486" w:rsidRDefault="00BB2486" w:rsidP="00BB2486">
      <w:pPr>
        <w:pStyle w:val="21"/>
        <w:shd w:val="clear" w:color="auto" w:fill="auto"/>
        <w:spacing w:before="0" w:after="839" w:line="276" w:lineRule="auto"/>
        <w:ind w:right="240" w:firstLine="700"/>
        <w:rPr>
          <w:sz w:val="24"/>
          <w:szCs w:val="24"/>
        </w:rPr>
      </w:pPr>
      <w:r w:rsidRPr="00BB2486">
        <w:rPr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BB2486" w:rsidRPr="00BB2486" w:rsidRDefault="00BB2486" w:rsidP="00BB2486">
      <w:pPr>
        <w:pStyle w:val="21"/>
        <w:shd w:val="clear" w:color="auto" w:fill="auto"/>
        <w:spacing w:before="0" w:after="0" w:line="264" w:lineRule="exact"/>
        <w:ind w:right="20"/>
        <w:rPr>
          <w:sz w:val="24"/>
          <w:szCs w:val="24"/>
        </w:rPr>
      </w:pPr>
    </w:p>
    <w:p w:rsidR="00DC1C4C" w:rsidRPr="00BB2486" w:rsidRDefault="00DC1C4C" w:rsidP="00BB2486">
      <w:pPr>
        <w:pStyle w:val="21"/>
        <w:shd w:val="clear" w:color="auto" w:fill="auto"/>
        <w:tabs>
          <w:tab w:val="left" w:pos="1309"/>
        </w:tabs>
        <w:spacing w:before="0" w:after="0" w:line="269" w:lineRule="exact"/>
        <w:ind w:right="40"/>
        <w:rPr>
          <w:sz w:val="24"/>
          <w:szCs w:val="24"/>
        </w:rPr>
      </w:pPr>
    </w:p>
    <w:p w:rsidR="00DC1C4C" w:rsidRPr="00BB2486" w:rsidRDefault="00DC1C4C" w:rsidP="00DC1C4C">
      <w:pPr>
        <w:pStyle w:val="21"/>
        <w:tabs>
          <w:tab w:val="left" w:pos="1309"/>
        </w:tabs>
        <w:spacing w:before="0" w:after="0" w:line="264" w:lineRule="exact"/>
        <w:ind w:right="40"/>
        <w:rPr>
          <w:sz w:val="24"/>
          <w:szCs w:val="24"/>
        </w:rPr>
      </w:pPr>
    </w:p>
    <w:p w:rsidR="00850581" w:rsidRPr="00BB2486" w:rsidRDefault="00850581" w:rsidP="00850581">
      <w:pPr>
        <w:shd w:val="clear" w:color="auto" w:fill="FFFFFF"/>
        <w:jc w:val="both"/>
        <w:rPr>
          <w:color w:val="000000"/>
        </w:rPr>
      </w:pPr>
    </w:p>
    <w:sectPr w:rsidR="00850581" w:rsidRPr="00BB2486" w:rsidSect="00F513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7668"/>
    <w:multiLevelType w:val="multilevel"/>
    <w:tmpl w:val="7D3E3B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92766"/>
    <w:multiLevelType w:val="hybridMultilevel"/>
    <w:tmpl w:val="92F08E28"/>
    <w:lvl w:ilvl="0" w:tplc="6F1A998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40964"/>
    <w:multiLevelType w:val="multilevel"/>
    <w:tmpl w:val="C3BEFAA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74D62"/>
    <w:multiLevelType w:val="multilevel"/>
    <w:tmpl w:val="8D36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F6291"/>
    <w:multiLevelType w:val="hybridMultilevel"/>
    <w:tmpl w:val="49EEC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61D73"/>
    <w:multiLevelType w:val="hybridMultilevel"/>
    <w:tmpl w:val="18EA2F56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>
    <w:nsid w:val="16B97E21"/>
    <w:multiLevelType w:val="hybridMultilevel"/>
    <w:tmpl w:val="FC0A9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3802F9"/>
    <w:multiLevelType w:val="multilevel"/>
    <w:tmpl w:val="933612A6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174860CB"/>
    <w:multiLevelType w:val="multilevel"/>
    <w:tmpl w:val="23A837D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AC479A"/>
    <w:multiLevelType w:val="multilevel"/>
    <w:tmpl w:val="7D3E3B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D2345E"/>
    <w:multiLevelType w:val="multilevel"/>
    <w:tmpl w:val="531AA0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1">
    <w:nsid w:val="228F1127"/>
    <w:multiLevelType w:val="hybridMultilevel"/>
    <w:tmpl w:val="667649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2973378"/>
    <w:multiLevelType w:val="hybridMultilevel"/>
    <w:tmpl w:val="16A6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5E07F7"/>
    <w:multiLevelType w:val="multilevel"/>
    <w:tmpl w:val="666E2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933127"/>
    <w:multiLevelType w:val="multilevel"/>
    <w:tmpl w:val="8BB2B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3724CDF"/>
    <w:multiLevelType w:val="multilevel"/>
    <w:tmpl w:val="A4AC0C3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582AB7"/>
    <w:multiLevelType w:val="multilevel"/>
    <w:tmpl w:val="EF42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6A7B89"/>
    <w:multiLevelType w:val="multilevel"/>
    <w:tmpl w:val="24486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904659"/>
    <w:multiLevelType w:val="multilevel"/>
    <w:tmpl w:val="2A0A5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E072F5"/>
    <w:multiLevelType w:val="multilevel"/>
    <w:tmpl w:val="F9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64218F"/>
    <w:multiLevelType w:val="hybridMultilevel"/>
    <w:tmpl w:val="153CE872"/>
    <w:lvl w:ilvl="0" w:tplc="CF5A30B0">
      <w:start w:val="5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5522CB9"/>
    <w:multiLevelType w:val="multilevel"/>
    <w:tmpl w:val="C37E2F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B046AE"/>
    <w:multiLevelType w:val="multilevel"/>
    <w:tmpl w:val="9312AF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4F0D32"/>
    <w:multiLevelType w:val="hybridMultilevel"/>
    <w:tmpl w:val="DBBA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8907F0"/>
    <w:multiLevelType w:val="multilevel"/>
    <w:tmpl w:val="53B23B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BD0152"/>
    <w:multiLevelType w:val="hybridMultilevel"/>
    <w:tmpl w:val="5EE4D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9B1377A"/>
    <w:multiLevelType w:val="multilevel"/>
    <w:tmpl w:val="0FB6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9E3F55"/>
    <w:multiLevelType w:val="hybridMultilevel"/>
    <w:tmpl w:val="A13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B208F"/>
    <w:multiLevelType w:val="multilevel"/>
    <w:tmpl w:val="B12C6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64DD4F00"/>
    <w:multiLevelType w:val="multilevel"/>
    <w:tmpl w:val="08A63CE8"/>
    <w:lvl w:ilvl="0">
      <w:start w:val="2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8A1F85"/>
    <w:multiLevelType w:val="hybridMultilevel"/>
    <w:tmpl w:val="CEF8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564D1F"/>
    <w:multiLevelType w:val="multilevel"/>
    <w:tmpl w:val="EBF4A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68403178"/>
    <w:multiLevelType w:val="hybridMultilevel"/>
    <w:tmpl w:val="F562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4860D8"/>
    <w:multiLevelType w:val="multilevel"/>
    <w:tmpl w:val="9312AF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B83458"/>
    <w:multiLevelType w:val="multilevel"/>
    <w:tmpl w:val="9DF4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8B08E4"/>
    <w:multiLevelType w:val="multilevel"/>
    <w:tmpl w:val="9C142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9609FE"/>
    <w:multiLevelType w:val="multilevel"/>
    <w:tmpl w:val="9C5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087D4A"/>
    <w:multiLevelType w:val="hybridMultilevel"/>
    <w:tmpl w:val="989AC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1539C8"/>
    <w:multiLevelType w:val="multilevel"/>
    <w:tmpl w:val="EBAE2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925439"/>
    <w:multiLevelType w:val="multilevel"/>
    <w:tmpl w:val="CBE48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25"/>
  </w:num>
  <w:num w:numId="3">
    <w:abstractNumId w:val="36"/>
  </w:num>
  <w:num w:numId="4">
    <w:abstractNumId w:val="3"/>
  </w:num>
  <w:num w:numId="5">
    <w:abstractNumId w:val="34"/>
  </w:num>
  <w:num w:numId="6">
    <w:abstractNumId w:val="26"/>
  </w:num>
  <w:num w:numId="7">
    <w:abstractNumId w:val="16"/>
  </w:num>
  <w:num w:numId="8">
    <w:abstractNumId w:val="11"/>
  </w:num>
  <w:num w:numId="9">
    <w:abstractNumId w:val="30"/>
  </w:num>
  <w:num w:numId="10">
    <w:abstractNumId w:val="32"/>
  </w:num>
  <w:num w:numId="11">
    <w:abstractNumId w:val="23"/>
  </w:num>
  <w:num w:numId="12">
    <w:abstractNumId w:val="4"/>
  </w:num>
  <w:num w:numId="13">
    <w:abstractNumId w:val="37"/>
  </w:num>
  <w:num w:numId="14">
    <w:abstractNumId w:val="27"/>
  </w:num>
  <w:num w:numId="15">
    <w:abstractNumId w:val="6"/>
  </w:num>
  <w:num w:numId="16">
    <w:abstractNumId w:val="0"/>
  </w:num>
  <w:num w:numId="17">
    <w:abstractNumId w:val="22"/>
  </w:num>
  <w:num w:numId="18">
    <w:abstractNumId w:val="21"/>
  </w:num>
  <w:num w:numId="19">
    <w:abstractNumId w:val="33"/>
  </w:num>
  <w:num w:numId="20">
    <w:abstractNumId w:val="7"/>
  </w:num>
  <w:num w:numId="21">
    <w:abstractNumId w:val="31"/>
  </w:num>
  <w:num w:numId="22">
    <w:abstractNumId w:val="14"/>
  </w:num>
  <w:num w:numId="23">
    <w:abstractNumId w:val="9"/>
  </w:num>
  <w:num w:numId="24">
    <w:abstractNumId w:val="35"/>
  </w:num>
  <w:num w:numId="25">
    <w:abstractNumId w:val="19"/>
  </w:num>
  <w:num w:numId="26">
    <w:abstractNumId w:val="38"/>
  </w:num>
  <w:num w:numId="27">
    <w:abstractNumId w:val="24"/>
  </w:num>
  <w:num w:numId="28">
    <w:abstractNumId w:val="29"/>
  </w:num>
  <w:num w:numId="29">
    <w:abstractNumId w:val="2"/>
  </w:num>
  <w:num w:numId="30">
    <w:abstractNumId w:val="15"/>
  </w:num>
  <w:num w:numId="31">
    <w:abstractNumId w:val="8"/>
  </w:num>
  <w:num w:numId="32">
    <w:abstractNumId w:val="10"/>
  </w:num>
  <w:num w:numId="33">
    <w:abstractNumId w:val="5"/>
  </w:num>
  <w:num w:numId="34">
    <w:abstractNumId w:val="12"/>
  </w:num>
  <w:num w:numId="35">
    <w:abstractNumId w:val="39"/>
  </w:num>
  <w:num w:numId="36">
    <w:abstractNumId w:val="20"/>
  </w:num>
  <w:num w:numId="37">
    <w:abstractNumId w:val="1"/>
  </w:num>
  <w:num w:numId="38">
    <w:abstractNumId w:val="13"/>
  </w:num>
  <w:num w:numId="39">
    <w:abstractNumId w:val="18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2D74"/>
    <w:rsid w:val="000337A4"/>
    <w:rsid w:val="00054B0D"/>
    <w:rsid w:val="00060FD8"/>
    <w:rsid w:val="000A2D74"/>
    <w:rsid w:val="000B742C"/>
    <w:rsid w:val="000C4234"/>
    <w:rsid w:val="0010083D"/>
    <w:rsid w:val="001048D4"/>
    <w:rsid w:val="00110598"/>
    <w:rsid w:val="00110D5C"/>
    <w:rsid w:val="001125CF"/>
    <w:rsid w:val="00113DE6"/>
    <w:rsid w:val="001173FD"/>
    <w:rsid w:val="00132909"/>
    <w:rsid w:val="0016286E"/>
    <w:rsid w:val="001A6CFA"/>
    <w:rsid w:val="001E1455"/>
    <w:rsid w:val="001F1155"/>
    <w:rsid w:val="00215A12"/>
    <w:rsid w:val="00227C9C"/>
    <w:rsid w:val="002A4E2C"/>
    <w:rsid w:val="00327404"/>
    <w:rsid w:val="00342241"/>
    <w:rsid w:val="00342D51"/>
    <w:rsid w:val="003A45E0"/>
    <w:rsid w:val="003B77B7"/>
    <w:rsid w:val="003C5CCA"/>
    <w:rsid w:val="00407105"/>
    <w:rsid w:val="004150F6"/>
    <w:rsid w:val="0042299E"/>
    <w:rsid w:val="004519A3"/>
    <w:rsid w:val="00471A69"/>
    <w:rsid w:val="00482128"/>
    <w:rsid w:val="00484F11"/>
    <w:rsid w:val="00485FB3"/>
    <w:rsid w:val="004F5DB5"/>
    <w:rsid w:val="004F6E18"/>
    <w:rsid w:val="00514E40"/>
    <w:rsid w:val="00551DA7"/>
    <w:rsid w:val="00571A02"/>
    <w:rsid w:val="005730A1"/>
    <w:rsid w:val="00581FF0"/>
    <w:rsid w:val="005938DE"/>
    <w:rsid w:val="005E5FB4"/>
    <w:rsid w:val="005F0146"/>
    <w:rsid w:val="00632719"/>
    <w:rsid w:val="00653354"/>
    <w:rsid w:val="006D68E4"/>
    <w:rsid w:val="00734C73"/>
    <w:rsid w:val="00742FD3"/>
    <w:rsid w:val="007900E9"/>
    <w:rsid w:val="007915E4"/>
    <w:rsid w:val="007A6916"/>
    <w:rsid w:val="007F7A51"/>
    <w:rsid w:val="0083492B"/>
    <w:rsid w:val="00844FAF"/>
    <w:rsid w:val="00850581"/>
    <w:rsid w:val="0086695E"/>
    <w:rsid w:val="008A4B07"/>
    <w:rsid w:val="008C6ECB"/>
    <w:rsid w:val="008D46DD"/>
    <w:rsid w:val="0093441F"/>
    <w:rsid w:val="009635BA"/>
    <w:rsid w:val="009A45C4"/>
    <w:rsid w:val="00A3460A"/>
    <w:rsid w:val="00A47A24"/>
    <w:rsid w:val="00A94CFC"/>
    <w:rsid w:val="00AA1F47"/>
    <w:rsid w:val="00AC0150"/>
    <w:rsid w:val="00AD2EFC"/>
    <w:rsid w:val="00AF27A0"/>
    <w:rsid w:val="00B10D4B"/>
    <w:rsid w:val="00B3029D"/>
    <w:rsid w:val="00B95FAF"/>
    <w:rsid w:val="00BA0CAC"/>
    <w:rsid w:val="00BB0023"/>
    <w:rsid w:val="00BB2486"/>
    <w:rsid w:val="00C24E3C"/>
    <w:rsid w:val="00CB4B76"/>
    <w:rsid w:val="00CC60B9"/>
    <w:rsid w:val="00D25A01"/>
    <w:rsid w:val="00D406EA"/>
    <w:rsid w:val="00D42C95"/>
    <w:rsid w:val="00D46DC3"/>
    <w:rsid w:val="00D91D81"/>
    <w:rsid w:val="00DB3FD4"/>
    <w:rsid w:val="00DB7204"/>
    <w:rsid w:val="00DC1C4C"/>
    <w:rsid w:val="00DD2A08"/>
    <w:rsid w:val="00E2427B"/>
    <w:rsid w:val="00E46C1F"/>
    <w:rsid w:val="00E65F86"/>
    <w:rsid w:val="00E71234"/>
    <w:rsid w:val="00E869F7"/>
    <w:rsid w:val="00F00A5A"/>
    <w:rsid w:val="00F338B4"/>
    <w:rsid w:val="00F45363"/>
    <w:rsid w:val="00F5134D"/>
    <w:rsid w:val="00F538C6"/>
    <w:rsid w:val="00F90AFD"/>
    <w:rsid w:val="00FA7D73"/>
    <w:rsid w:val="00FE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46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FB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D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2D74"/>
    <w:rPr>
      <w:b/>
      <w:bCs/>
    </w:rPr>
  </w:style>
  <w:style w:type="character" w:customStyle="1" w:styleId="apple-converted-space">
    <w:name w:val="apple-converted-space"/>
    <w:basedOn w:val="a0"/>
    <w:rsid w:val="000A2D74"/>
  </w:style>
  <w:style w:type="paragraph" w:styleId="a5">
    <w:name w:val="List Paragraph"/>
    <w:basedOn w:val="a"/>
    <w:uiPriority w:val="34"/>
    <w:qFormat/>
    <w:rsid w:val="004519A3"/>
    <w:pPr>
      <w:ind w:left="720"/>
      <w:contextualSpacing/>
    </w:pPr>
  </w:style>
  <w:style w:type="character" w:styleId="a6">
    <w:name w:val="Hyperlink"/>
    <w:unhideWhenUsed/>
    <w:rsid w:val="003B77B7"/>
    <w:rPr>
      <w:color w:val="0000FF"/>
      <w:u w:val="single"/>
    </w:rPr>
  </w:style>
  <w:style w:type="paragraph" w:styleId="a7">
    <w:name w:val="Title"/>
    <w:basedOn w:val="a"/>
    <w:link w:val="a8"/>
    <w:qFormat/>
    <w:rsid w:val="003B77B7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rsid w:val="003B77B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3B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4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35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5B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5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c">
    <w:name w:val="Основной текст_"/>
    <w:basedOn w:val="a0"/>
    <w:link w:val="21"/>
    <w:rsid w:val="00E65F8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65F8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c"/>
    <w:rsid w:val="00E65F86"/>
    <w:pPr>
      <w:widowControl w:val="0"/>
      <w:shd w:val="clear" w:color="auto" w:fill="FFFFFF"/>
      <w:spacing w:before="180" w:after="300" w:line="274" w:lineRule="exact"/>
      <w:jc w:val="both"/>
    </w:pPr>
    <w:rPr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E65F86"/>
    <w:pPr>
      <w:widowControl w:val="0"/>
      <w:shd w:val="clear" w:color="auto" w:fill="FFFFFF"/>
      <w:spacing w:line="283" w:lineRule="exact"/>
      <w:ind w:hanging="2080"/>
    </w:pPr>
    <w:rPr>
      <w:b/>
      <w:bCs/>
      <w:sz w:val="21"/>
      <w:szCs w:val="21"/>
      <w:lang w:eastAsia="en-US"/>
    </w:rPr>
  </w:style>
  <w:style w:type="character" w:customStyle="1" w:styleId="5Gungsuh95pt">
    <w:name w:val="Основной текст (5) + Gungsuh;9;5 pt;Курсив"/>
    <w:basedOn w:val="5"/>
    <w:rsid w:val="00DC1C4C"/>
    <w:rPr>
      <w:rFonts w:ascii="Gungsuh" w:eastAsia="Gungsuh" w:hAnsi="Gungsuh" w:cs="Gungsuh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">
    <w:name w:val="Основной текст1"/>
    <w:basedOn w:val="ac"/>
    <w:rsid w:val="00DC1C4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ArialUnicodeMS95pt">
    <w:name w:val="Основной текст + Arial Unicode MS;9;5 pt;Курсив"/>
    <w:basedOn w:val="ac"/>
    <w:rsid w:val="008C6EC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Corbel115pt">
    <w:name w:val="Основной текст + Corbel;11;5 pt"/>
    <w:basedOn w:val="ac"/>
    <w:rsid w:val="008C6EC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sid w:val="008C6EC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8C6ECB"/>
    <w:pPr>
      <w:widowControl w:val="0"/>
      <w:shd w:val="clear" w:color="auto" w:fill="FFFFFF"/>
      <w:spacing w:before="180" w:after="300" w:line="0" w:lineRule="atLeast"/>
      <w:jc w:val="both"/>
      <w:outlineLvl w:val="0"/>
    </w:pPr>
    <w:rPr>
      <w:b/>
      <w:bCs/>
      <w:sz w:val="21"/>
      <w:szCs w:val="21"/>
      <w:lang w:eastAsia="en-US"/>
    </w:rPr>
  </w:style>
  <w:style w:type="character" w:customStyle="1" w:styleId="22">
    <w:name w:val="Заголовок №2_"/>
    <w:basedOn w:val="a0"/>
    <w:link w:val="23"/>
    <w:rsid w:val="008C6EC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pt50">
    <w:name w:val="Основной текст + Полужирный;Интервал 1 pt;Масштаб 50%"/>
    <w:basedOn w:val="ac"/>
    <w:rsid w:val="008C6ECB"/>
    <w:rPr>
      <w:b/>
      <w:bCs/>
      <w:i w:val="0"/>
      <w:iCs w:val="0"/>
      <w:smallCaps w:val="0"/>
      <w:strike w:val="0"/>
      <w:color w:val="000000"/>
      <w:spacing w:val="30"/>
      <w:w w:val="50"/>
      <w:position w:val="0"/>
      <w:u w:val="none"/>
      <w:lang w:val="ru-RU"/>
    </w:rPr>
  </w:style>
  <w:style w:type="character" w:customStyle="1" w:styleId="10pt">
    <w:name w:val="Основной текст + 10 pt"/>
    <w:basedOn w:val="ac"/>
    <w:rsid w:val="008C6EC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3">
    <w:name w:val="Заголовок №2"/>
    <w:basedOn w:val="a"/>
    <w:link w:val="22"/>
    <w:rsid w:val="008C6ECB"/>
    <w:pPr>
      <w:widowControl w:val="0"/>
      <w:shd w:val="clear" w:color="auto" w:fill="FFFFFF"/>
      <w:spacing w:before="360" w:after="120" w:line="0" w:lineRule="atLeast"/>
      <w:jc w:val="both"/>
      <w:outlineLvl w:val="1"/>
    </w:pPr>
    <w:rPr>
      <w:b/>
      <w:bCs/>
      <w:sz w:val="21"/>
      <w:szCs w:val="21"/>
      <w:lang w:eastAsia="en-US"/>
    </w:rPr>
  </w:style>
  <w:style w:type="character" w:customStyle="1" w:styleId="3">
    <w:name w:val="Основной текст3"/>
    <w:basedOn w:val="ac"/>
    <w:rsid w:val="000B742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">
    <w:name w:val="Основной текст4"/>
    <w:basedOn w:val="ac"/>
    <w:rsid w:val="000B742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6">
    <w:name w:val="Основной текст6"/>
    <w:basedOn w:val="a"/>
    <w:rsid w:val="000B742C"/>
    <w:pPr>
      <w:widowControl w:val="0"/>
      <w:shd w:val="clear" w:color="auto" w:fill="FFFFFF"/>
      <w:spacing w:after="240" w:line="274" w:lineRule="exact"/>
      <w:jc w:val="both"/>
    </w:pPr>
    <w:rPr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9A37-2E5C-4401-8AA1-C208C85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1</cp:lastModifiedBy>
  <cp:revision>2</cp:revision>
  <cp:lastPrinted>2023-02-16T06:57:00Z</cp:lastPrinted>
  <dcterms:created xsi:type="dcterms:W3CDTF">2023-02-16T07:06:00Z</dcterms:created>
  <dcterms:modified xsi:type="dcterms:W3CDTF">2023-02-16T07:06:00Z</dcterms:modified>
</cp:coreProperties>
</file>